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7B" w:rsidRPr="00C30AFB" w:rsidRDefault="00BB077B" w:rsidP="00C30AFB">
      <w:pPr>
        <w:pStyle w:val="a9"/>
        <w:spacing w:line="276" w:lineRule="auto"/>
        <w:jc w:val="right"/>
        <w:rPr>
          <w:b/>
          <w:szCs w:val="24"/>
        </w:rPr>
      </w:pPr>
      <w:r w:rsidRPr="00C30AFB">
        <w:rPr>
          <w:b/>
          <w:szCs w:val="24"/>
        </w:rPr>
        <w:t>Приложение 3</w:t>
      </w:r>
    </w:p>
    <w:p w:rsidR="00BB077B" w:rsidRPr="00C30AFB" w:rsidRDefault="005D36AC" w:rsidP="00C30AFB">
      <w:pPr>
        <w:pStyle w:val="a9"/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>к коллективному договору от 24.03.</w:t>
      </w:r>
      <w:r w:rsidR="00BB077B" w:rsidRPr="00B0522C">
        <w:rPr>
          <w:b/>
          <w:szCs w:val="24"/>
        </w:rPr>
        <w:t>201</w:t>
      </w:r>
      <w:r w:rsidR="00B0522C">
        <w:rPr>
          <w:b/>
          <w:szCs w:val="24"/>
        </w:rPr>
        <w:t>7</w:t>
      </w:r>
      <w:r w:rsidR="00BB077B" w:rsidRPr="00B0522C">
        <w:rPr>
          <w:b/>
          <w:szCs w:val="24"/>
        </w:rPr>
        <w:t>г.</w:t>
      </w:r>
    </w:p>
    <w:p w:rsidR="00BB077B" w:rsidRPr="00C30AFB" w:rsidRDefault="00BB077B" w:rsidP="00C30AFB">
      <w:pPr>
        <w:pStyle w:val="a9"/>
        <w:spacing w:line="276" w:lineRule="auto"/>
        <w:jc w:val="right"/>
        <w:rPr>
          <w:b/>
          <w:sz w:val="28"/>
          <w:szCs w:val="28"/>
        </w:rPr>
      </w:pPr>
    </w:p>
    <w:p w:rsidR="00BB077B" w:rsidRPr="00C30AFB" w:rsidRDefault="00BB077B" w:rsidP="00C30AFB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BB077B" w:rsidRPr="00C30AFB" w:rsidRDefault="00BB077B" w:rsidP="00C30AFB">
      <w:pPr>
        <w:pStyle w:val="a9"/>
        <w:spacing w:line="276" w:lineRule="auto"/>
        <w:jc w:val="center"/>
        <w:rPr>
          <w:sz w:val="28"/>
          <w:szCs w:val="28"/>
        </w:rPr>
      </w:pPr>
    </w:p>
    <w:p w:rsidR="00BB077B" w:rsidRPr="00C30AFB" w:rsidRDefault="009565C8" w:rsidP="00C30AFB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50.2pt;margin-top:.5pt;width:225.75pt;height:10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" stroked="f">
            <v:textbox style="mso-next-textbox:#Text Box 3">
              <w:txbxContent>
                <w:p w:rsidR="00DE50B3" w:rsidRPr="0040222A" w:rsidRDefault="00DE50B3" w:rsidP="00BB077B">
                  <w:pPr>
                    <w:pStyle w:val="a9"/>
                    <w:spacing w:line="360" w:lineRule="auto"/>
                    <w:rPr>
                      <w:sz w:val="28"/>
                      <w:szCs w:val="28"/>
                    </w:rPr>
                  </w:pPr>
                  <w:r w:rsidRPr="0040222A">
                    <w:rPr>
                      <w:sz w:val="28"/>
                      <w:szCs w:val="28"/>
                    </w:rPr>
                    <w:t>УТВЕРЖДАЮ</w:t>
                  </w:r>
                </w:p>
                <w:p w:rsidR="00DE50B3" w:rsidRPr="0040222A" w:rsidRDefault="00DE50B3" w:rsidP="00BB077B">
                  <w:pPr>
                    <w:pStyle w:val="a9"/>
                    <w:spacing w:line="360" w:lineRule="auto"/>
                    <w:rPr>
                      <w:sz w:val="28"/>
                      <w:szCs w:val="28"/>
                    </w:rPr>
                  </w:pPr>
                  <w:r w:rsidRPr="0040222A">
                    <w:rPr>
                      <w:sz w:val="28"/>
                      <w:szCs w:val="28"/>
                    </w:rPr>
                    <w:t xml:space="preserve">Директор </w:t>
                  </w:r>
                  <w:proofErr w:type="spellStart"/>
                  <w:r w:rsidRPr="0040222A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>Е.А.Варфоломеева</w:t>
                  </w:r>
                  <w:proofErr w:type="spellEnd"/>
                </w:p>
                <w:p w:rsidR="00DE50B3" w:rsidRPr="0040222A" w:rsidRDefault="00DE50B3" w:rsidP="00BB077B">
                  <w:pPr>
                    <w:pStyle w:val="a9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0222A">
                    <w:rPr>
                      <w:sz w:val="28"/>
                      <w:szCs w:val="28"/>
                    </w:rPr>
                    <w:t xml:space="preserve">риказ </w:t>
                  </w:r>
                  <w:r w:rsidRPr="00B0522C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30</w:t>
                  </w:r>
                  <w:r w:rsidRPr="00B0522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08.</w:t>
                  </w:r>
                  <w:r w:rsidRPr="00B0522C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164B45">
                    <w:rPr>
                      <w:color w:val="000000" w:themeColor="text1"/>
                      <w:sz w:val="28"/>
                      <w:szCs w:val="28"/>
                    </w:rPr>
                    <w:t>№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___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" o:spid="_x0000_s1028" type="#_x0000_t202" style="position:absolute;left:0;text-align:left;margin-left:-9.3pt;margin-top:.5pt;width:231pt;height:10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hY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y/Pz+cpmCjYsnw+O59G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" stroked="f">
            <v:textbox style="mso-next-textbox:#Text Box 2">
              <w:txbxContent>
                <w:p w:rsidR="00DE50B3" w:rsidRPr="00A558EE" w:rsidRDefault="00DE50B3" w:rsidP="00BB077B">
                  <w:pPr>
                    <w:pStyle w:val="a9"/>
                    <w:rPr>
                      <w:sz w:val="28"/>
                      <w:szCs w:val="28"/>
                    </w:rPr>
                  </w:pPr>
                  <w:r w:rsidRPr="00A558EE">
                    <w:rPr>
                      <w:sz w:val="28"/>
                      <w:szCs w:val="28"/>
                    </w:rPr>
                    <w:t xml:space="preserve">Учтено мнение: </w:t>
                  </w:r>
                </w:p>
                <w:p w:rsidR="00DE50B3" w:rsidRPr="00A558EE" w:rsidRDefault="00DE50B3" w:rsidP="00BB077B">
                  <w:pPr>
                    <w:pStyle w:val="a9"/>
                    <w:rPr>
                      <w:sz w:val="28"/>
                      <w:szCs w:val="28"/>
                    </w:rPr>
                  </w:pPr>
                  <w:r w:rsidRPr="00A558EE">
                    <w:rPr>
                      <w:sz w:val="28"/>
                      <w:szCs w:val="28"/>
                    </w:rPr>
                    <w:t xml:space="preserve">Профсоюзного комитета    протокол от 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B0522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B0522C">
                    <w:rPr>
                      <w:sz w:val="28"/>
                      <w:szCs w:val="28"/>
                    </w:rPr>
                    <w:t>. 201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Pr="00B0522C">
                    <w:rPr>
                      <w:sz w:val="28"/>
                      <w:szCs w:val="28"/>
                    </w:rPr>
                    <w:t xml:space="preserve"> г.  № 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DE50B3" w:rsidRPr="00A558EE" w:rsidRDefault="00DE50B3" w:rsidP="00BB077B">
                  <w:pPr>
                    <w:pStyle w:val="a9"/>
                    <w:rPr>
                      <w:sz w:val="28"/>
                      <w:szCs w:val="28"/>
                    </w:rPr>
                  </w:pPr>
                  <w:r w:rsidRPr="00A558EE">
                    <w:rPr>
                      <w:sz w:val="28"/>
                      <w:szCs w:val="28"/>
                    </w:rPr>
                    <w:t>Председатель  ПК</w:t>
                  </w:r>
                </w:p>
                <w:p w:rsidR="00DE50B3" w:rsidRPr="00A558EE" w:rsidRDefault="00DE50B3" w:rsidP="00BB077B">
                  <w:pPr>
                    <w:pStyle w:val="a9"/>
                    <w:rPr>
                      <w:sz w:val="28"/>
                      <w:szCs w:val="28"/>
                    </w:rPr>
                  </w:pPr>
                  <w:r w:rsidRPr="00A558EE">
                    <w:rPr>
                      <w:sz w:val="28"/>
                      <w:szCs w:val="28"/>
                    </w:rPr>
                    <w:t xml:space="preserve">____________ </w:t>
                  </w:r>
                  <w:proofErr w:type="spellStart"/>
                  <w:r>
                    <w:rPr>
                      <w:sz w:val="28"/>
                      <w:szCs w:val="28"/>
                    </w:rPr>
                    <w:t>Н.В.Пупынина</w:t>
                  </w:r>
                  <w:proofErr w:type="spellEnd"/>
                </w:p>
                <w:p w:rsidR="00DE50B3" w:rsidRPr="00A558EE" w:rsidRDefault="00DE50B3" w:rsidP="00BB077B"/>
                <w:p w:rsidR="00DE50B3" w:rsidRPr="00A558EE" w:rsidRDefault="00DE50B3" w:rsidP="00BB077B"/>
              </w:txbxContent>
            </v:textbox>
          </v:shape>
        </w:pict>
      </w:r>
    </w:p>
    <w:p w:rsidR="00BB077B" w:rsidRPr="00C30AFB" w:rsidRDefault="00BB077B" w:rsidP="00C30AFB">
      <w:pPr>
        <w:pStyle w:val="a9"/>
        <w:spacing w:line="276" w:lineRule="auto"/>
        <w:rPr>
          <w:sz w:val="28"/>
          <w:szCs w:val="28"/>
        </w:rPr>
      </w:pPr>
    </w:p>
    <w:p w:rsidR="00BB077B" w:rsidRPr="00C30AFB" w:rsidRDefault="00BB077B" w:rsidP="00C30AFB">
      <w:pPr>
        <w:pStyle w:val="a9"/>
        <w:spacing w:line="276" w:lineRule="auto"/>
        <w:rPr>
          <w:sz w:val="28"/>
          <w:szCs w:val="28"/>
        </w:rPr>
      </w:pPr>
    </w:p>
    <w:p w:rsidR="00BB077B" w:rsidRPr="00C30AFB" w:rsidRDefault="00BB077B" w:rsidP="00C30AFB">
      <w:pPr>
        <w:pStyle w:val="a9"/>
        <w:spacing w:line="276" w:lineRule="auto"/>
        <w:rPr>
          <w:sz w:val="28"/>
          <w:szCs w:val="28"/>
        </w:rPr>
      </w:pPr>
    </w:p>
    <w:p w:rsidR="00BB077B" w:rsidRPr="00C30AFB" w:rsidRDefault="00BB077B" w:rsidP="00C30AFB">
      <w:pPr>
        <w:pStyle w:val="a9"/>
        <w:spacing w:line="276" w:lineRule="auto"/>
        <w:rPr>
          <w:sz w:val="28"/>
          <w:szCs w:val="28"/>
        </w:rPr>
      </w:pPr>
    </w:p>
    <w:p w:rsidR="00BB077B" w:rsidRPr="00C30AFB" w:rsidRDefault="00BB077B" w:rsidP="00C30AFB">
      <w:pPr>
        <w:pStyle w:val="a9"/>
        <w:spacing w:line="276" w:lineRule="auto"/>
        <w:rPr>
          <w:sz w:val="28"/>
          <w:szCs w:val="28"/>
        </w:rPr>
      </w:pPr>
    </w:p>
    <w:p w:rsidR="00BB077B" w:rsidRPr="00C30AFB" w:rsidRDefault="00BB077B" w:rsidP="00C30AFB">
      <w:pPr>
        <w:pStyle w:val="a9"/>
        <w:spacing w:line="276" w:lineRule="auto"/>
        <w:rPr>
          <w:sz w:val="28"/>
          <w:szCs w:val="28"/>
        </w:rPr>
      </w:pPr>
    </w:p>
    <w:p w:rsidR="00BB077B" w:rsidRPr="00C30AFB" w:rsidRDefault="00BB077B" w:rsidP="00C30A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7B" w:rsidRPr="002455A0" w:rsidRDefault="00BB077B" w:rsidP="00C3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077B" w:rsidRPr="002455A0" w:rsidRDefault="00BB077B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2455A0">
        <w:rPr>
          <w:b/>
          <w:sz w:val="32"/>
          <w:szCs w:val="32"/>
        </w:rPr>
        <w:t xml:space="preserve">ПОЛОЖЕНИЕ </w:t>
      </w:r>
    </w:p>
    <w:p w:rsidR="002423A4" w:rsidRPr="002455A0" w:rsidRDefault="00BB077B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2455A0">
        <w:rPr>
          <w:b/>
          <w:sz w:val="32"/>
          <w:szCs w:val="32"/>
        </w:rPr>
        <w:t xml:space="preserve">О РАСПРЕДЕЛЕНИИ СТИМУЛИРУЮЩЕЙ ЧАСТИ </w:t>
      </w:r>
    </w:p>
    <w:p w:rsidR="00BB077B" w:rsidRPr="002455A0" w:rsidRDefault="00BB077B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2455A0">
        <w:rPr>
          <w:b/>
          <w:sz w:val="32"/>
          <w:szCs w:val="32"/>
        </w:rPr>
        <w:t xml:space="preserve">ФОНДА ОПЛАТЫ ТРУДА </w:t>
      </w:r>
    </w:p>
    <w:p w:rsidR="00BB077B" w:rsidRPr="002455A0" w:rsidRDefault="00BB077B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2455A0">
        <w:rPr>
          <w:b/>
          <w:sz w:val="32"/>
          <w:szCs w:val="32"/>
        </w:rPr>
        <w:t>МУНИЦИПАЛЬНОГО БЮДЖЕТНОГО  УЧРЕЖДЕНИЯ</w:t>
      </w:r>
    </w:p>
    <w:p w:rsidR="00BB077B" w:rsidRPr="002455A0" w:rsidRDefault="00BB077B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2455A0">
        <w:rPr>
          <w:b/>
          <w:sz w:val="32"/>
          <w:szCs w:val="32"/>
        </w:rPr>
        <w:t xml:space="preserve">ДОПОЛНИТЕЛЬНОГО ОБРАЗОВАНИЯ </w:t>
      </w:r>
    </w:p>
    <w:p w:rsidR="00BB077B" w:rsidRPr="002455A0" w:rsidRDefault="007A37CD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 ДЕТСКОГО ТВОРЧЕСТВА</w:t>
      </w:r>
    </w:p>
    <w:p w:rsidR="00BB077B" w:rsidRPr="002455A0" w:rsidRDefault="00BB077B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2455A0">
        <w:rPr>
          <w:b/>
          <w:sz w:val="32"/>
          <w:szCs w:val="32"/>
        </w:rPr>
        <w:t>КАГАЛЬНИЦКОГО РАЙОНА</w:t>
      </w:r>
    </w:p>
    <w:p w:rsidR="00BB077B" w:rsidRPr="002455A0" w:rsidRDefault="00BB077B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2455A0">
        <w:rPr>
          <w:b/>
          <w:sz w:val="32"/>
          <w:szCs w:val="32"/>
        </w:rPr>
        <w:t>(МБУ ДО Д</w:t>
      </w:r>
      <w:r w:rsidR="007A37CD">
        <w:rPr>
          <w:b/>
          <w:sz w:val="32"/>
          <w:szCs w:val="32"/>
        </w:rPr>
        <w:t>ДТ</w:t>
      </w:r>
      <w:r w:rsidRPr="002455A0">
        <w:rPr>
          <w:b/>
          <w:sz w:val="32"/>
          <w:szCs w:val="32"/>
        </w:rPr>
        <w:t xml:space="preserve"> КР) </w:t>
      </w:r>
    </w:p>
    <w:p w:rsidR="002423A4" w:rsidRPr="002455A0" w:rsidRDefault="002423A4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2455A0">
        <w:rPr>
          <w:b/>
          <w:sz w:val="32"/>
          <w:szCs w:val="32"/>
        </w:rPr>
        <w:t xml:space="preserve">ЗА РЕЗУЛЬТАТИВНОСТЬ И КАЧЕСТВО РАБОТЫ </w:t>
      </w:r>
    </w:p>
    <w:p w:rsidR="002423A4" w:rsidRPr="002455A0" w:rsidRDefault="002423A4" w:rsidP="002423A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2455A0">
        <w:rPr>
          <w:b/>
          <w:sz w:val="32"/>
          <w:szCs w:val="32"/>
        </w:rPr>
        <w:t>ПО ОРГАНИЗАЦИИ ОБРАЗОВАТЕЛЬНОГО ПРОЦЕССА</w:t>
      </w:r>
    </w:p>
    <w:p w:rsidR="00BC4191" w:rsidRPr="00C30AFB" w:rsidRDefault="00BC4191" w:rsidP="00C30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8F5" w:rsidRPr="00C30AFB" w:rsidRDefault="00E618F5" w:rsidP="00C30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8F5" w:rsidRDefault="00E618F5" w:rsidP="00C30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23A4" w:rsidRDefault="002423A4" w:rsidP="00C30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23A4" w:rsidRDefault="002423A4" w:rsidP="00C30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23A4" w:rsidRDefault="002423A4" w:rsidP="00C30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23A4" w:rsidRDefault="002423A4" w:rsidP="00C30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23A4" w:rsidRDefault="002423A4" w:rsidP="00C30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23A4" w:rsidRPr="00C30AFB" w:rsidRDefault="002423A4" w:rsidP="00C30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8F5" w:rsidRPr="002455A0" w:rsidRDefault="007A37CD" w:rsidP="00242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2423A4" w:rsidRPr="002455A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Кагальницкая</w:t>
      </w:r>
      <w:proofErr w:type="spellEnd"/>
    </w:p>
    <w:p w:rsidR="00C30AFB" w:rsidRPr="00E85FA7" w:rsidRDefault="00C30AFB" w:rsidP="00C30A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FA7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2423A4" w:rsidRPr="00E85FA7" w:rsidRDefault="00C30AFB" w:rsidP="002423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85FA7">
        <w:rPr>
          <w:rFonts w:ascii="Times New Roman" w:hAnsi="Times New Roman" w:cs="Times New Roman"/>
          <w:sz w:val="26"/>
          <w:szCs w:val="26"/>
        </w:rPr>
        <w:t>1.1.</w:t>
      </w:r>
      <w:r w:rsidR="00C357E6" w:rsidRPr="00E85F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5F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Настоящее Положение разработано</w:t>
      </w:r>
      <w:r w:rsidRPr="00E85F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 соответствии с </w:t>
      </w:r>
      <w:r w:rsidRPr="00E85FA7">
        <w:rPr>
          <w:rFonts w:ascii="Times New Roman" w:eastAsia="Times New Roman CYR" w:hAnsi="Times New Roman" w:cs="Times New Roman"/>
          <w:color w:val="00000A"/>
          <w:sz w:val="26"/>
          <w:szCs w:val="26"/>
        </w:rPr>
        <w:t xml:space="preserve">Постановлением Администрации Кагальницкого района от </w:t>
      </w:r>
      <w:r w:rsidR="00DE50B3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>28.10.2016  № 605</w:t>
      </w: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«</w:t>
      </w:r>
      <w:r w:rsidR="00DE50B3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Об оплате труда работников муниципальных бюджетных </w:t>
      </w:r>
      <w:proofErr w:type="spellStart"/>
      <w:r w:rsidR="00DE50B3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>чреждений</w:t>
      </w:r>
      <w:proofErr w:type="spellEnd"/>
      <w:r w:rsidR="00DE50B3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системы образования Кагальницкого района</w:t>
      </w: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», </w:t>
      </w:r>
      <w:r w:rsidR="002423A4" w:rsidRPr="00E85F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целях усиления материальной заинтересованности  педагогических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  <w:proofErr w:type="gramEnd"/>
    </w:p>
    <w:p w:rsidR="002423A4" w:rsidRPr="00E85FA7" w:rsidRDefault="002423A4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6"/>
          <w:szCs w:val="26"/>
        </w:rPr>
      </w:pPr>
      <w:r w:rsidRPr="00E85FA7">
        <w:rPr>
          <w:rFonts w:ascii="Times New Roman" w:hAnsi="Times New Roman" w:cs="Times New Roman"/>
          <w:sz w:val="26"/>
          <w:szCs w:val="26"/>
        </w:rPr>
        <w:t>1.2.</w:t>
      </w:r>
      <w:r w:rsidR="00C357E6" w:rsidRPr="00E85FA7">
        <w:rPr>
          <w:rFonts w:ascii="Times New Roman" w:hAnsi="Times New Roman" w:cs="Times New Roman"/>
          <w:sz w:val="26"/>
          <w:szCs w:val="26"/>
        </w:rPr>
        <w:t xml:space="preserve"> </w:t>
      </w:r>
      <w:r w:rsidRPr="00E85FA7">
        <w:rPr>
          <w:rFonts w:ascii="Times New Roman" w:eastAsia="Times New Roman" w:hAnsi="Times New Roman" w:cs="Times New Roman"/>
          <w:sz w:val="26"/>
          <w:szCs w:val="26"/>
        </w:rPr>
        <w:t xml:space="preserve">Положение устанавливает порядок </w:t>
      </w:r>
      <w:r w:rsidR="00C357E6" w:rsidRPr="00E85FA7">
        <w:rPr>
          <w:rFonts w:ascii="Times New Roman" w:eastAsia="Times New Roman" w:hAnsi="Times New Roman" w:cs="Times New Roman"/>
          <w:sz w:val="26"/>
          <w:szCs w:val="26"/>
        </w:rPr>
        <w:t>проведения оценки качества и результативности деятельности педагогических работников</w:t>
      </w:r>
      <w:r w:rsidRPr="00E85FA7">
        <w:rPr>
          <w:rFonts w:ascii="Times New Roman" w:hAnsi="Times New Roman" w:cs="Times New Roman"/>
          <w:sz w:val="26"/>
          <w:szCs w:val="26"/>
        </w:rPr>
        <w:t xml:space="preserve"> </w:t>
      </w:r>
      <w:r w:rsidR="00C357E6" w:rsidRPr="00E85FA7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E85FA7">
        <w:rPr>
          <w:rFonts w:ascii="Times New Roman" w:hAnsi="Times New Roman" w:cs="Times New Roman"/>
          <w:sz w:val="26"/>
          <w:szCs w:val="26"/>
        </w:rPr>
        <w:t>по организации образовательного процесса</w:t>
      </w:r>
      <w:r w:rsidRPr="00E85F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23A4" w:rsidRPr="00E85FA7" w:rsidRDefault="002423A4" w:rsidP="002423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FA7">
        <w:rPr>
          <w:rFonts w:ascii="Times New Roman" w:eastAsia="Times New Roman CYR" w:hAnsi="Times New Roman" w:cs="Times New Roman"/>
          <w:color w:val="00000A"/>
          <w:sz w:val="26"/>
          <w:szCs w:val="26"/>
        </w:rPr>
        <w:t>1.3.</w:t>
      </w:r>
      <w:r w:rsidR="00C357E6" w:rsidRPr="00E85FA7">
        <w:rPr>
          <w:rFonts w:ascii="Times New Roman" w:eastAsia="Times New Roman CYR" w:hAnsi="Times New Roman" w:cs="Times New Roman"/>
          <w:color w:val="00000A"/>
          <w:sz w:val="26"/>
          <w:szCs w:val="26"/>
        </w:rPr>
        <w:t xml:space="preserve"> </w:t>
      </w:r>
      <w:r w:rsidRPr="00E85FA7">
        <w:rPr>
          <w:rFonts w:ascii="Times New Roman" w:eastAsia="Times New Roman" w:hAnsi="Times New Roman" w:cs="Times New Roman"/>
          <w:sz w:val="26"/>
          <w:szCs w:val="26"/>
        </w:rPr>
        <w:t>Положение определяет критерии и показатели качества и  результативности деятельности</w:t>
      </w:r>
      <w:r w:rsidR="00C357E6" w:rsidRPr="00E85FA7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педагогических работников по организации образовательного процесса</w:t>
      </w:r>
      <w:r w:rsidRPr="00E85F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23A4" w:rsidRPr="00E85FA7" w:rsidRDefault="002423A4" w:rsidP="002423A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FA7">
        <w:rPr>
          <w:rFonts w:ascii="Times New Roman" w:eastAsia="Times New Roman" w:hAnsi="Times New Roman" w:cs="Times New Roman"/>
          <w:sz w:val="26"/>
          <w:szCs w:val="26"/>
        </w:rPr>
        <w:t>1.4.</w:t>
      </w:r>
      <w:r w:rsidR="00C357E6" w:rsidRPr="00E85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5FA7">
        <w:rPr>
          <w:rFonts w:ascii="Times New Roman" w:eastAsia="Times New Roman" w:hAnsi="Times New Roman" w:cs="Times New Roman"/>
          <w:sz w:val="26"/>
          <w:szCs w:val="26"/>
        </w:rPr>
        <w:t>Положение устанавливает порядок определения размера</w:t>
      </w:r>
      <w:r w:rsidRPr="00E85FA7">
        <w:rPr>
          <w:rFonts w:ascii="Times New Roman" w:hAnsi="Times New Roman" w:cs="Times New Roman"/>
          <w:sz w:val="26"/>
          <w:szCs w:val="26"/>
        </w:rPr>
        <w:t xml:space="preserve"> выплаты педагогическим работникам за </w:t>
      </w:r>
      <w:r w:rsidR="00C357E6" w:rsidRPr="00E85FA7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Pr="00E85FA7">
        <w:rPr>
          <w:rFonts w:ascii="Times New Roman" w:hAnsi="Times New Roman" w:cs="Times New Roman"/>
          <w:sz w:val="26"/>
          <w:szCs w:val="26"/>
        </w:rPr>
        <w:t xml:space="preserve">и </w:t>
      </w:r>
      <w:r w:rsidR="00C357E6" w:rsidRPr="00E85FA7">
        <w:rPr>
          <w:rFonts w:ascii="Times New Roman" w:hAnsi="Times New Roman" w:cs="Times New Roman"/>
          <w:sz w:val="26"/>
          <w:szCs w:val="26"/>
        </w:rPr>
        <w:t xml:space="preserve">результативность деятельности </w:t>
      </w:r>
      <w:r w:rsidRPr="00E85FA7">
        <w:rPr>
          <w:rFonts w:ascii="Times New Roman" w:hAnsi="Times New Roman" w:cs="Times New Roman"/>
          <w:sz w:val="26"/>
          <w:szCs w:val="26"/>
        </w:rPr>
        <w:t>по организации образовательного процесса.</w:t>
      </w:r>
    </w:p>
    <w:p w:rsidR="002423A4" w:rsidRPr="00E85FA7" w:rsidRDefault="002423A4" w:rsidP="002423A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FA7">
        <w:rPr>
          <w:rFonts w:ascii="Times New Roman" w:hAnsi="Times New Roman" w:cs="Times New Roman"/>
          <w:sz w:val="26"/>
          <w:szCs w:val="26"/>
        </w:rPr>
        <w:t>1.5. Положение рассматривается на заседании педагогического совета.</w:t>
      </w:r>
    </w:p>
    <w:p w:rsidR="002423A4" w:rsidRPr="00E85FA7" w:rsidRDefault="00C357E6" w:rsidP="002423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FA7">
        <w:rPr>
          <w:rFonts w:ascii="Times New Roman" w:hAnsi="Times New Roman" w:cs="Times New Roman"/>
          <w:sz w:val="26"/>
          <w:szCs w:val="26"/>
        </w:rPr>
        <w:t xml:space="preserve">1.6. </w:t>
      </w:r>
      <w:r w:rsidR="002423A4" w:rsidRPr="00E85FA7">
        <w:rPr>
          <w:rFonts w:ascii="Times New Roman" w:eastAsia="Times New Roman" w:hAnsi="Times New Roman" w:cs="Times New Roman"/>
          <w:sz w:val="26"/>
          <w:szCs w:val="26"/>
        </w:rPr>
        <w:t xml:space="preserve">Положение делегирует полномочия </w:t>
      </w:r>
      <w:r w:rsidRPr="00E85FA7">
        <w:rPr>
          <w:rFonts w:ascii="Times New Roman" w:eastAsia="Times New Roman" w:hAnsi="Times New Roman" w:cs="Times New Roman"/>
          <w:sz w:val="26"/>
          <w:szCs w:val="26"/>
        </w:rPr>
        <w:t>тарификационной комиссии</w:t>
      </w:r>
      <w:r w:rsidR="002423A4" w:rsidRPr="00E85FA7">
        <w:rPr>
          <w:rFonts w:ascii="Times New Roman" w:eastAsia="Times New Roman" w:hAnsi="Times New Roman" w:cs="Times New Roman"/>
          <w:sz w:val="26"/>
          <w:szCs w:val="26"/>
        </w:rPr>
        <w:t xml:space="preserve"> по распределению </w:t>
      </w:r>
      <w:r w:rsidR="002423A4" w:rsidRPr="00E85FA7">
        <w:rPr>
          <w:rFonts w:ascii="Times New Roman" w:hAnsi="Times New Roman" w:cs="Times New Roman"/>
          <w:sz w:val="26"/>
          <w:szCs w:val="26"/>
        </w:rPr>
        <w:t>выплаты педагогическим работникам  учреждения за результативность и качество работы по организации образовательного процесса, в которую входят представители работод</w:t>
      </w:r>
      <w:r w:rsidRPr="00E85FA7">
        <w:rPr>
          <w:rFonts w:ascii="Times New Roman" w:hAnsi="Times New Roman" w:cs="Times New Roman"/>
          <w:sz w:val="26"/>
          <w:szCs w:val="26"/>
        </w:rPr>
        <w:t xml:space="preserve">ателя, </w:t>
      </w:r>
      <w:r w:rsidR="002423A4" w:rsidRPr="00E85FA7">
        <w:rPr>
          <w:rFonts w:ascii="Times New Roman" w:hAnsi="Times New Roman" w:cs="Times New Roman"/>
          <w:sz w:val="26"/>
          <w:szCs w:val="26"/>
        </w:rPr>
        <w:t xml:space="preserve">выборного </w:t>
      </w:r>
      <w:r w:rsidRPr="00E85FA7">
        <w:rPr>
          <w:rFonts w:ascii="Times New Roman" w:hAnsi="Times New Roman" w:cs="Times New Roman"/>
          <w:sz w:val="26"/>
          <w:szCs w:val="26"/>
        </w:rPr>
        <w:t>органа первичной профсоюзной организации, педагогического коллектива.</w:t>
      </w:r>
    </w:p>
    <w:p w:rsidR="002423A4" w:rsidRPr="00E85FA7" w:rsidRDefault="002423A4" w:rsidP="002423A4">
      <w:pPr>
        <w:pStyle w:val="a7"/>
        <w:spacing w:after="0"/>
        <w:ind w:left="82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57E6" w:rsidRPr="00E85FA7" w:rsidRDefault="00C357E6" w:rsidP="00C357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FA7">
        <w:rPr>
          <w:rFonts w:ascii="Times New Roman" w:hAnsi="Times New Roman" w:cs="Times New Roman"/>
          <w:b/>
          <w:sz w:val="26"/>
          <w:szCs w:val="26"/>
        </w:rPr>
        <w:t>2. Порядок проведения оценки качества и результативности деятельности педагогических работников</w:t>
      </w:r>
    </w:p>
    <w:p w:rsidR="00C357E6" w:rsidRPr="00E85FA7" w:rsidRDefault="00C357E6" w:rsidP="00C357E6">
      <w:pPr>
        <w:pStyle w:val="ConsPlusNormal"/>
        <w:widowControl/>
        <w:spacing w:after="240"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2.1. Основанием для оценки качества и результативности деятельности педагогических работников  по организации образовательного процесса является отчет педагогического работника (в форме оценочной таблицы с приложениями), предоставляемый </w:t>
      </w:r>
      <w:r w:rsidR="00DE50B3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ежемесячно или (ежеквартально, </w:t>
      </w: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>один (два) раза в год</w:t>
      </w:r>
      <w:r w:rsidR="00DE50B3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) </w:t>
      </w: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>в тарификационную комиссию учреждения.</w:t>
      </w:r>
    </w:p>
    <w:p w:rsidR="00C357E6" w:rsidRPr="00E85FA7" w:rsidRDefault="00C357E6" w:rsidP="00C357E6">
      <w:pPr>
        <w:pStyle w:val="ConsPlusNormal"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>2.2. Члены тарификационной комиссии проводят сверку представленных отчетов  с данными учреждения.</w:t>
      </w:r>
    </w:p>
    <w:p w:rsidR="00C357E6" w:rsidRPr="00E85FA7" w:rsidRDefault="00DE50B3" w:rsidP="00C357E6">
      <w:pPr>
        <w:pStyle w:val="ConsPlusNormal"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>2.3</w:t>
      </w:r>
      <w:r w:rsidR="00C357E6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Тарификационная комиссия  на основе представленных педагогическими работниками отчетов осуществляет оценку качества и результативности деятельности педагогических работников следующим образом: каждый показатель эффективности деятельности оценивается в баллах, баллы суммируются. </w:t>
      </w:r>
    </w:p>
    <w:p w:rsidR="0097597F" w:rsidRPr="00E85FA7" w:rsidRDefault="00A71EA5" w:rsidP="0097597F">
      <w:pPr>
        <w:pStyle w:val="ConsPlusNormal"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lastRenderedPageBreak/>
        <w:t>2.4</w:t>
      </w:r>
      <w:r w:rsidR="00C357E6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В зависимости от суммарного количества баллов определяется рейтинг педагогического работника и размер выплаты за </w:t>
      </w:r>
      <w:proofErr w:type="gramStart"/>
      <w:r w:rsidR="00C357E6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>качество</w:t>
      </w:r>
      <w:proofErr w:type="gramEnd"/>
      <w:r w:rsidR="00C357E6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и результативность деятельности по организации образовательного процесса</w:t>
      </w:r>
      <w:r w:rsidR="0097597F"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>.</w:t>
      </w:r>
    </w:p>
    <w:p w:rsidR="00160689" w:rsidRPr="00E85FA7" w:rsidRDefault="00160689" w:rsidP="0016068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FA7">
        <w:rPr>
          <w:rFonts w:ascii="Times New Roman" w:hAnsi="Times New Roman" w:cs="Times New Roman"/>
          <w:sz w:val="26"/>
          <w:szCs w:val="26"/>
        </w:rPr>
        <w:t>2.5. Оценочная таблица заполняется педагогическим работником МБУ ДО ДДТ КР самостоятельно в соответствии с логикой отражения результатов и качества его работы по организации образовательного процесса на основе утвержденных настоящим Положение критериев и содержит самооценку его труда.</w:t>
      </w:r>
    </w:p>
    <w:p w:rsidR="00160689" w:rsidRPr="00E85FA7" w:rsidRDefault="00160689" w:rsidP="0016068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FA7">
        <w:rPr>
          <w:rFonts w:ascii="Times New Roman" w:hAnsi="Times New Roman" w:cs="Times New Roman"/>
          <w:sz w:val="26"/>
          <w:szCs w:val="26"/>
        </w:rPr>
        <w:t>2.4. Экспертная комиссия, утвержденная приказом директора, состоящая из представителей администрации, методического совета, общественных организаций проводит объективную внешнюю оценку результативности и качества работы педагогического работника МБУ ДО ДДТ КР по организации образовательного процесса на основе его таблицы с приложениями.</w:t>
      </w:r>
    </w:p>
    <w:p w:rsidR="00160689" w:rsidRPr="00E85FA7" w:rsidRDefault="00160689" w:rsidP="0016068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FA7">
        <w:rPr>
          <w:rFonts w:ascii="Times New Roman" w:hAnsi="Times New Roman" w:cs="Times New Roman"/>
          <w:sz w:val="26"/>
          <w:szCs w:val="26"/>
        </w:rPr>
        <w:t xml:space="preserve">2.5. Директор является председателем экспертной комиссии. Председатель экспертной комиссии несет ответственность за её работу, грамотное и своевременное оформление документации. </w:t>
      </w:r>
    </w:p>
    <w:p w:rsidR="00160689" w:rsidRPr="00E85FA7" w:rsidRDefault="00160689" w:rsidP="00160689">
      <w:pPr>
        <w:pStyle w:val="ConsPlusNormal"/>
        <w:widowControl/>
        <w:spacing w:after="240"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85FA7">
        <w:rPr>
          <w:rFonts w:ascii="Times New Roman" w:hAnsi="Times New Roman" w:cs="Times New Roman"/>
          <w:sz w:val="26"/>
          <w:szCs w:val="26"/>
        </w:rPr>
        <w:t>2.6. Экспертная комиссия, на основе представленной документации проводят экспертную оценку результативности и качества деятельности педагогического работника за месяц, квартал, полугодие и год</w:t>
      </w:r>
    </w:p>
    <w:p w:rsidR="00160689" w:rsidRPr="00E85FA7" w:rsidRDefault="00160689" w:rsidP="00160689">
      <w:pPr>
        <w:pStyle w:val="ConsPlusNormal"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2.7. В зависимости от суммарного количества баллов определяется рейтинг педагогического работника и размер выплаты за </w:t>
      </w:r>
      <w:proofErr w:type="gramStart"/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>качество</w:t>
      </w:r>
      <w:proofErr w:type="gramEnd"/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и результативность деятельности по организации образовательного процесса.</w:t>
      </w:r>
    </w:p>
    <w:p w:rsidR="00160689" w:rsidRPr="00E85FA7" w:rsidRDefault="00160689" w:rsidP="00160689">
      <w:pPr>
        <w:pStyle w:val="ConsPlusNormal"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2.8. Оценочный лист, завершающийся итоговым баллом педагогического работника, подписывается всеми членами экспертной комиссии. </w:t>
      </w:r>
    </w:p>
    <w:p w:rsidR="00160689" w:rsidRPr="00E85FA7" w:rsidRDefault="00160689" w:rsidP="00160689">
      <w:pPr>
        <w:ind w:left="-142" w:firstLine="851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2.9. На основании представленных оценочных листов экспертная комиссия МБУ ДО ДДТ КР готовит </w:t>
      </w:r>
      <w:r w:rsidR="00E85FA7" w:rsidRPr="00E85FA7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протокол содержащий</w:t>
      </w: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таблицу результативности их труда в баллах, и передает его в установленные сроки директору для согласования.</w:t>
      </w:r>
    </w:p>
    <w:p w:rsidR="00160689" w:rsidRPr="00E85FA7" w:rsidRDefault="00160689" w:rsidP="00160689">
      <w:pPr>
        <w:ind w:left="-142" w:firstLine="851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E85FA7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2.10. На основании заключения экспертной комиссии МБУ ДО ДДТ КР директор издает приказ об установлении надбавки за результативность и качество работы педагогических работников МБУ ДО ДДТ КР по организации образовательного процесса.  </w:t>
      </w:r>
    </w:p>
    <w:p w:rsidR="00C357E6" w:rsidRPr="00C30AFB" w:rsidRDefault="00C357E6" w:rsidP="00C357E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7E6" w:rsidRPr="00C30AFB" w:rsidRDefault="00C357E6" w:rsidP="00A01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AFB" w:rsidRDefault="00A01495" w:rsidP="00A71EA5">
      <w:pPr>
        <w:spacing w:after="0"/>
        <w:ind w:firstLine="540"/>
        <w:jc w:val="center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A"/>
          <w:sz w:val="28"/>
          <w:szCs w:val="28"/>
        </w:rPr>
        <w:t xml:space="preserve">3. </w:t>
      </w:r>
      <w:r w:rsidRPr="0097597F">
        <w:rPr>
          <w:rFonts w:ascii="Times New Roman" w:eastAsia="Times New Roman CYR" w:hAnsi="Times New Roman" w:cs="Times New Roman"/>
          <w:b/>
          <w:color w:val="00000A"/>
          <w:sz w:val="28"/>
          <w:szCs w:val="28"/>
        </w:rPr>
        <w:t>Показатели и критерии оценки качества и результативности деятельности педагогических работников по организации образовательного процесса.</w:t>
      </w:r>
    </w:p>
    <w:p w:rsidR="0097597F" w:rsidRDefault="0097597F" w:rsidP="00A01495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2423A4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7597F" w:rsidRDefault="0097597F" w:rsidP="00A01495">
      <w:pPr>
        <w:spacing w:after="0"/>
        <w:rPr>
          <w:rFonts w:ascii="Times New Roman" w:eastAsia="Times New Roman CYR" w:hAnsi="Times New Roman" w:cs="Times New Roman"/>
          <w:b/>
          <w:color w:val="00000A"/>
          <w:sz w:val="28"/>
          <w:szCs w:val="28"/>
        </w:rPr>
      </w:pPr>
    </w:p>
    <w:p w:rsidR="00A01495" w:rsidRDefault="00A01495" w:rsidP="00A01495">
      <w:pPr>
        <w:spacing w:after="0"/>
        <w:rPr>
          <w:rFonts w:ascii="Times New Roman" w:eastAsia="Times New Roman CYR" w:hAnsi="Times New Roman" w:cs="Times New Roman"/>
          <w:b/>
          <w:color w:val="00000A"/>
          <w:sz w:val="28"/>
          <w:szCs w:val="28"/>
        </w:rPr>
      </w:pPr>
    </w:p>
    <w:p w:rsidR="00A01495" w:rsidRDefault="00A01495" w:rsidP="00A01495">
      <w:pPr>
        <w:spacing w:after="0"/>
        <w:rPr>
          <w:rFonts w:ascii="Times New Roman" w:eastAsia="Times New Roman CYR" w:hAnsi="Times New Roman" w:cs="Times New Roman"/>
          <w:b/>
          <w:color w:val="00000A"/>
          <w:sz w:val="28"/>
          <w:szCs w:val="28"/>
        </w:rPr>
      </w:pPr>
    </w:p>
    <w:p w:rsidR="00A01495" w:rsidRDefault="00A01495" w:rsidP="00A01495">
      <w:pPr>
        <w:spacing w:after="0"/>
        <w:ind w:firstLine="540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</w:p>
    <w:p w:rsidR="009D33AD" w:rsidRDefault="009D33AD" w:rsidP="0073633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D33AD" w:rsidSect="00A71EA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2F9B" w:rsidRDefault="009D33AD" w:rsidP="00A71EA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736332" w:rsidRPr="00736332">
        <w:rPr>
          <w:rFonts w:ascii="Times New Roman" w:eastAsia="Times New Roman" w:hAnsi="Times New Roman" w:cs="Times New Roman"/>
          <w:b/>
          <w:sz w:val="28"/>
          <w:szCs w:val="28"/>
        </w:rPr>
        <w:t>Порядок определения размера</w:t>
      </w:r>
      <w:r w:rsidR="00736332" w:rsidRPr="00736332">
        <w:rPr>
          <w:rFonts w:ascii="Times New Roman" w:hAnsi="Times New Roman" w:cs="Times New Roman"/>
          <w:b/>
          <w:sz w:val="28"/>
          <w:szCs w:val="28"/>
        </w:rPr>
        <w:t xml:space="preserve"> выплаты педагогическим работникам за качество и результативность деятельности по организации образовательного процесса.</w:t>
      </w:r>
    </w:p>
    <w:p w:rsidR="00A71EA5" w:rsidRPr="00A71EA5" w:rsidRDefault="00A71EA5" w:rsidP="00A71EA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9B" w:rsidRPr="00642F9B" w:rsidRDefault="00642F9B" w:rsidP="00A71EA5">
      <w:pPr>
        <w:pStyle w:val="ConsPlusNormal"/>
        <w:widowControl/>
        <w:spacing w:after="240" w:line="276" w:lineRule="auto"/>
        <w:ind w:left="-142" w:firstLine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42F9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Размер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выплаты</w:t>
      </w:r>
      <w:r w:rsidRPr="00642F9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устанавливается на основании решения тарификационной комиссии  и выплачивается  на основании приказа руководителя учреждения.</w:t>
      </w:r>
    </w:p>
    <w:p w:rsidR="00642F9B" w:rsidRDefault="00642F9B" w:rsidP="00642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F9B" w:rsidRDefault="00642F9B" w:rsidP="00642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F9B" w:rsidRDefault="00642F9B" w:rsidP="00642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F9B" w:rsidRDefault="00642F9B" w:rsidP="00642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0" w:type="dxa"/>
        <w:tblInd w:w="-1" w:type="dxa"/>
        <w:tblLayout w:type="fixed"/>
        <w:tblLook w:val="0000"/>
      </w:tblPr>
      <w:tblGrid>
        <w:gridCol w:w="5281"/>
        <w:gridCol w:w="4929"/>
      </w:tblGrid>
      <w:tr w:rsidR="00642F9B" w:rsidTr="00CD47AF">
        <w:tc>
          <w:tcPr>
            <w:tcW w:w="5281" w:type="dxa"/>
            <w:shd w:val="clear" w:color="auto" w:fill="auto"/>
          </w:tcPr>
          <w:p w:rsidR="00642F9B" w:rsidRDefault="00642F9B" w:rsidP="00CD47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642F9B" w:rsidRDefault="00642F9B" w:rsidP="00CD47A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F9B" w:rsidRDefault="00642F9B" w:rsidP="00642F9B">
      <w:pPr>
        <w:spacing w:line="100" w:lineRule="atLeast"/>
        <w:jc w:val="center"/>
      </w:pPr>
    </w:p>
    <w:p w:rsidR="00642F9B" w:rsidRDefault="00642F9B" w:rsidP="00642F9B">
      <w:pPr>
        <w:spacing w:line="100" w:lineRule="atLeast"/>
        <w:jc w:val="center"/>
      </w:pPr>
    </w:p>
    <w:p w:rsidR="00642F9B" w:rsidRDefault="00642F9B" w:rsidP="00642F9B">
      <w:pPr>
        <w:spacing w:line="100" w:lineRule="atLeast"/>
        <w:jc w:val="center"/>
      </w:pPr>
    </w:p>
    <w:p w:rsidR="00642F9B" w:rsidRDefault="00642F9B" w:rsidP="00642F9B">
      <w:pPr>
        <w:spacing w:line="100" w:lineRule="atLeast"/>
        <w:jc w:val="center"/>
      </w:pPr>
    </w:p>
    <w:p w:rsidR="00736332" w:rsidRPr="00C30AFB" w:rsidRDefault="00736332" w:rsidP="00C30AF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6332" w:rsidRPr="00C30AFB" w:rsidSect="009D33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5B" w:rsidRDefault="0072645B" w:rsidP="00CD47AF">
      <w:pPr>
        <w:spacing w:after="0" w:line="240" w:lineRule="auto"/>
      </w:pPr>
      <w:r>
        <w:separator/>
      </w:r>
    </w:p>
  </w:endnote>
  <w:endnote w:type="continuationSeparator" w:id="0">
    <w:p w:rsidR="0072645B" w:rsidRDefault="0072645B" w:rsidP="00CD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3" w:rsidRDefault="00DE50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5B" w:rsidRDefault="0072645B" w:rsidP="00CD47AF">
      <w:pPr>
        <w:spacing w:after="0" w:line="240" w:lineRule="auto"/>
      </w:pPr>
      <w:r>
        <w:separator/>
      </w:r>
    </w:p>
  </w:footnote>
  <w:footnote w:type="continuationSeparator" w:id="0">
    <w:p w:rsidR="0072645B" w:rsidRDefault="0072645B" w:rsidP="00CD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360"/>
      </w:pPr>
    </w:lvl>
    <w:lvl w:ilvl="2">
      <w:start w:val="1"/>
      <w:numFmt w:val="decimal"/>
      <w:lvlText w:val="%1.%2.%3."/>
      <w:lvlJc w:val="left"/>
      <w:pPr>
        <w:tabs>
          <w:tab w:val="num" w:pos="4341"/>
        </w:tabs>
        <w:ind w:left="4341" w:hanging="360"/>
      </w:pPr>
    </w:lvl>
    <w:lvl w:ilvl="3">
      <w:start w:val="1"/>
      <w:numFmt w:val="decimal"/>
      <w:lvlText w:val="%1.%2.%3.%4."/>
      <w:lvlJc w:val="left"/>
      <w:pPr>
        <w:tabs>
          <w:tab w:val="num" w:pos="4701"/>
        </w:tabs>
        <w:ind w:left="4701" w:hanging="360"/>
      </w:pPr>
    </w:lvl>
    <w:lvl w:ilvl="4">
      <w:start w:val="1"/>
      <w:numFmt w:val="decimal"/>
      <w:lvlText w:val="%1.%2.%3.%4.%5."/>
      <w:lvlJc w:val="left"/>
      <w:pPr>
        <w:tabs>
          <w:tab w:val="num" w:pos="5061"/>
        </w:tabs>
        <w:ind w:left="5061" w:hanging="360"/>
      </w:pPr>
    </w:lvl>
    <w:lvl w:ilvl="5">
      <w:start w:val="1"/>
      <w:numFmt w:val="decimal"/>
      <w:lvlText w:val="%1.%2.%3.%4.%5.%6."/>
      <w:lvlJc w:val="left"/>
      <w:pPr>
        <w:tabs>
          <w:tab w:val="num" w:pos="5421"/>
        </w:tabs>
        <w:ind w:left="5421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81"/>
        </w:tabs>
        <w:ind w:left="5781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41"/>
        </w:tabs>
        <w:ind w:left="614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1"/>
        </w:tabs>
        <w:ind w:left="6501" w:hanging="360"/>
      </w:pPr>
    </w:lvl>
  </w:abstractNum>
  <w:abstractNum w:abstractNumId="1">
    <w:nsid w:val="058E49D1"/>
    <w:multiLevelType w:val="multilevel"/>
    <w:tmpl w:val="35C88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991742"/>
    <w:multiLevelType w:val="hybridMultilevel"/>
    <w:tmpl w:val="093CAFC6"/>
    <w:lvl w:ilvl="0" w:tplc="B720B8FA">
      <w:start w:val="1"/>
      <w:numFmt w:val="bullet"/>
      <w:lvlText w:val="-"/>
      <w:lvlJc w:val="left"/>
      <w:pPr>
        <w:ind w:left="154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>
    <w:nsid w:val="1B4267B3"/>
    <w:multiLevelType w:val="multilevel"/>
    <w:tmpl w:val="0B0AD2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77776D"/>
    <w:multiLevelType w:val="hybridMultilevel"/>
    <w:tmpl w:val="CBB69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87B73"/>
    <w:multiLevelType w:val="multilevel"/>
    <w:tmpl w:val="5B78A05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411177"/>
    <w:multiLevelType w:val="hybridMultilevel"/>
    <w:tmpl w:val="D9D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B4B58"/>
    <w:multiLevelType w:val="multilevel"/>
    <w:tmpl w:val="7C7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14098"/>
    <w:multiLevelType w:val="multilevel"/>
    <w:tmpl w:val="948EA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2F0836"/>
    <w:multiLevelType w:val="multilevel"/>
    <w:tmpl w:val="442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2392B"/>
    <w:multiLevelType w:val="hybridMultilevel"/>
    <w:tmpl w:val="E0A6000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0F07"/>
    <w:rsid w:val="000018E9"/>
    <w:rsid w:val="00031C13"/>
    <w:rsid w:val="00031EDD"/>
    <w:rsid w:val="00041722"/>
    <w:rsid w:val="00054ED1"/>
    <w:rsid w:val="000A1002"/>
    <w:rsid w:val="000A5FE2"/>
    <w:rsid w:val="000B3665"/>
    <w:rsid w:val="000B6198"/>
    <w:rsid w:val="000C0791"/>
    <w:rsid w:val="000C0F36"/>
    <w:rsid w:val="000E5B55"/>
    <w:rsid w:val="000F3E78"/>
    <w:rsid w:val="001252D4"/>
    <w:rsid w:val="00127025"/>
    <w:rsid w:val="00160689"/>
    <w:rsid w:val="00164B45"/>
    <w:rsid w:val="00167E93"/>
    <w:rsid w:val="00174DF5"/>
    <w:rsid w:val="001830DC"/>
    <w:rsid w:val="0018319E"/>
    <w:rsid w:val="0019709E"/>
    <w:rsid w:val="001A2462"/>
    <w:rsid w:val="001B7D9A"/>
    <w:rsid w:val="001C3A8E"/>
    <w:rsid w:val="001C7057"/>
    <w:rsid w:val="001C749F"/>
    <w:rsid w:val="001D4D88"/>
    <w:rsid w:val="001E3B6E"/>
    <w:rsid w:val="001F24F2"/>
    <w:rsid w:val="001F72A4"/>
    <w:rsid w:val="00210A75"/>
    <w:rsid w:val="00212C1A"/>
    <w:rsid w:val="00222496"/>
    <w:rsid w:val="0022799D"/>
    <w:rsid w:val="002423A4"/>
    <w:rsid w:val="002455A0"/>
    <w:rsid w:val="0029006B"/>
    <w:rsid w:val="00291062"/>
    <w:rsid w:val="0029323B"/>
    <w:rsid w:val="002C0F0F"/>
    <w:rsid w:val="002E6304"/>
    <w:rsid w:val="0034723A"/>
    <w:rsid w:val="00357F3B"/>
    <w:rsid w:val="00361DA2"/>
    <w:rsid w:val="00365919"/>
    <w:rsid w:val="00391FDA"/>
    <w:rsid w:val="003A3E82"/>
    <w:rsid w:val="003C2E6C"/>
    <w:rsid w:val="003C520F"/>
    <w:rsid w:val="003D3620"/>
    <w:rsid w:val="00403206"/>
    <w:rsid w:val="00416AE4"/>
    <w:rsid w:val="00420F07"/>
    <w:rsid w:val="004250C2"/>
    <w:rsid w:val="004366E1"/>
    <w:rsid w:val="00443CC3"/>
    <w:rsid w:val="00464B05"/>
    <w:rsid w:val="00496AA3"/>
    <w:rsid w:val="004F5215"/>
    <w:rsid w:val="004F672D"/>
    <w:rsid w:val="00503AB7"/>
    <w:rsid w:val="0052600E"/>
    <w:rsid w:val="00547D5E"/>
    <w:rsid w:val="00551398"/>
    <w:rsid w:val="00551A14"/>
    <w:rsid w:val="00557FA1"/>
    <w:rsid w:val="00580DA9"/>
    <w:rsid w:val="00582BE1"/>
    <w:rsid w:val="005A54EF"/>
    <w:rsid w:val="005B3272"/>
    <w:rsid w:val="005C04A1"/>
    <w:rsid w:val="005D36AC"/>
    <w:rsid w:val="005E4E05"/>
    <w:rsid w:val="005F7BBD"/>
    <w:rsid w:val="00607C9F"/>
    <w:rsid w:val="0061527C"/>
    <w:rsid w:val="006245AE"/>
    <w:rsid w:val="006326A9"/>
    <w:rsid w:val="00642F9B"/>
    <w:rsid w:val="006448F3"/>
    <w:rsid w:val="006643FE"/>
    <w:rsid w:val="0067408A"/>
    <w:rsid w:val="00676DF1"/>
    <w:rsid w:val="006804F7"/>
    <w:rsid w:val="006A0229"/>
    <w:rsid w:val="006B5597"/>
    <w:rsid w:val="006C763F"/>
    <w:rsid w:val="006E7BC1"/>
    <w:rsid w:val="00703FA9"/>
    <w:rsid w:val="0072645B"/>
    <w:rsid w:val="00736332"/>
    <w:rsid w:val="00770657"/>
    <w:rsid w:val="00775930"/>
    <w:rsid w:val="00781F54"/>
    <w:rsid w:val="007872A0"/>
    <w:rsid w:val="007A37CD"/>
    <w:rsid w:val="007A5690"/>
    <w:rsid w:val="007D3E7D"/>
    <w:rsid w:val="007E5A91"/>
    <w:rsid w:val="007E6250"/>
    <w:rsid w:val="007F5B8C"/>
    <w:rsid w:val="00815F61"/>
    <w:rsid w:val="00850C1C"/>
    <w:rsid w:val="00855479"/>
    <w:rsid w:val="0089721C"/>
    <w:rsid w:val="008A3318"/>
    <w:rsid w:val="008C7763"/>
    <w:rsid w:val="00900D67"/>
    <w:rsid w:val="009030B2"/>
    <w:rsid w:val="00935020"/>
    <w:rsid w:val="0093699B"/>
    <w:rsid w:val="0094379F"/>
    <w:rsid w:val="009514E4"/>
    <w:rsid w:val="00955ED9"/>
    <w:rsid w:val="009565C8"/>
    <w:rsid w:val="00956BB8"/>
    <w:rsid w:val="00957212"/>
    <w:rsid w:val="00965B2E"/>
    <w:rsid w:val="0097597F"/>
    <w:rsid w:val="009961BA"/>
    <w:rsid w:val="009A7878"/>
    <w:rsid w:val="009D33AD"/>
    <w:rsid w:val="009E4030"/>
    <w:rsid w:val="00A011F9"/>
    <w:rsid w:val="00A01495"/>
    <w:rsid w:val="00A03EBF"/>
    <w:rsid w:val="00A4090A"/>
    <w:rsid w:val="00A50F5B"/>
    <w:rsid w:val="00A55181"/>
    <w:rsid w:val="00A71EA5"/>
    <w:rsid w:val="00AB7F8D"/>
    <w:rsid w:val="00AC0F07"/>
    <w:rsid w:val="00AC1338"/>
    <w:rsid w:val="00AD731A"/>
    <w:rsid w:val="00AE31B0"/>
    <w:rsid w:val="00AE3B9D"/>
    <w:rsid w:val="00B0522C"/>
    <w:rsid w:val="00B462FD"/>
    <w:rsid w:val="00B6031D"/>
    <w:rsid w:val="00BB077B"/>
    <w:rsid w:val="00BC4191"/>
    <w:rsid w:val="00BD0675"/>
    <w:rsid w:val="00BE6D16"/>
    <w:rsid w:val="00BF4D12"/>
    <w:rsid w:val="00BF6A93"/>
    <w:rsid w:val="00C30AFB"/>
    <w:rsid w:val="00C357E6"/>
    <w:rsid w:val="00C408A1"/>
    <w:rsid w:val="00C62910"/>
    <w:rsid w:val="00C705A7"/>
    <w:rsid w:val="00C778DB"/>
    <w:rsid w:val="00CA6E14"/>
    <w:rsid w:val="00CA7BB9"/>
    <w:rsid w:val="00CC01E2"/>
    <w:rsid w:val="00CD0158"/>
    <w:rsid w:val="00CD47AF"/>
    <w:rsid w:val="00CD5908"/>
    <w:rsid w:val="00D032DA"/>
    <w:rsid w:val="00D11034"/>
    <w:rsid w:val="00D516FF"/>
    <w:rsid w:val="00D56ADA"/>
    <w:rsid w:val="00D60B57"/>
    <w:rsid w:val="00D6241C"/>
    <w:rsid w:val="00D66EB4"/>
    <w:rsid w:val="00D966D9"/>
    <w:rsid w:val="00DB07FA"/>
    <w:rsid w:val="00DB1B4F"/>
    <w:rsid w:val="00DD4687"/>
    <w:rsid w:val="00DD5E55"/>
    <w:rsid w:val="00DD7100"/>
    <w:rsid w:val="00DE50B3"/>
    <w:rsid w:val="00DE7C47"/>
    <w:rsid w:val="00E24BBA"/>
    <w:rsid w:val="00E618F5"/>
    <w:rsid w:val="00E65324"/>
    <w:rsid w:val="00E778EC"/>
    <w:rsid w:val="00E85FA7"/>
    <w:rsid w:val="00EA6532"/>
    <w:rsid w:val="00F02025"/>
    <w:rsid w:val="00F24E56"/>
    <w:rsid w:val="00F42EB0"/>
    <w:rsid w:val="00F77227"/>
    <w:rsid w:val="00F82BB1"/>
    <w:rsid w:val="00F82D4B"/>
    <w:rsid w:val="00FA45C0"/>
    <w:rsid w:val="00FB244E"/>
    <w:rsid w:val="00FE587A"/>
    <w:rsid w:val="00FE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F07"/>
    <w:rPr>
      <w:b/>
      <w:bCs/>
    </w:rPr>
  </w:style>
  <w:style w:type="character" w:styleId="a4">
    <w:name w:val="Hyperlink"/>
    <w:basedOn w:val="a0"/>
    <w:uiPriority w:val="99"/>
    <w:semiHidden/>
    <w:unhideWhenUsed/>
    <w:rsid w:val="00AC0F0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C0F07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AC0F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AC0F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0F07"/>
    <w:pPr>
      <w:ind w:left="720"/>
      <w:contextualSpacing/>
    </w:pPr>
  </w:style>
  <w:style w:type="table" w:styleId="a8">
    <w:name w:val="Table Grid"/>
    <w:basedOn w:val="a1"/>
    <w:uiPriority w:val="59"/>
    <w:rsid w:val="00F8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64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4">
    <w:name w:val="Style14"/>
    <w:basedOn w:val="a"/>
    <w:rsid w:val="00CC01E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ontStyle19">
    <w:name w:val="Font Style19"/>
    <w:basedOn w:val="a0"/>
    <w:rsid w:val="00CC01E2"/>
  </w:style>
  <w:style w:type="character" w:customStyle="1" w:styleId="FontStyle20">
    <w:name w:val="Font Style20"/>
    <w:basedOn w:val="a0"/>
    <w:rsid w:val="00CC01E2"/>
  </w:style>
  <w:style w:type="paragraph" w:styleId="aa">
    <w:name w:val="Normal (Web)"/>
    <w:basedOn w:val="a"/>
    <w:uiPriority w:val="99"/>
    <w:semiHidden/>
    <w:unhideWhenUsed/>
    <w:rsid w:val="0094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D3E7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3E7D"/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7D3E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CD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47AF"/>
  </w:style>
  <w:style w:type="paragraph" w:styleId="ad">
    <w:name w:val="footer"/>
    <w:basedOn w:val="a"/>
    <w:link w:val="ae"/>
    <w:uiPriority w:val="99"/>
    <w:unhideWhenUsed/>
    <w:rsid w:val="00CD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F07"/>
    <w:rPr>
      <w:b/>
      <w:bCs/>
    </w:rPr>
  </w:style>
  <w:style w:type="character" w:styleId="a4">
    <w:name w:val="Hyperlink"/>
    <w:basedOn w:val="a0"/>
    <w:uiPriority w:val="99"/>
    <w:semiHidden/>
    <w:unhideWhenUsed/>
    <w:rsid w:val="00AC0F0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C0F07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AC0F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AC0F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0F07"/>
    <w:pPr>
      <w:ind w:left="720"/>
      <w:contextualSpacing/>
    </w:pPr>
  </w:style>
  <w:style w:type="table" w:styleId="a8">
    <w:name w:val="Table Grid"/>
    <w:basedOn w:val="a1"/>
    <w:uiPriority w:val="59"/>
    <w:rsid w:val="00F82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464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4">
    <w:name w:val="Style14"/>
    <w:basedOn w:val="a"/>
    <w:rsid w:val="00CC01E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ontStyle19">
    <w:name w:val="Font Style19"/>
    <w:basedOn w:val="a0"/>
    <w:rsid w:val="00CC01E2"/>
  </w:style>
  <w:style w:type="character" w:customStyle="1" w:styleId="FontStyle20">
    <w:name w:val="Font Style20"/>
    <w:basedOn w:val="a0"/>
    <w:rsid w:val="00CC01E2"/>
  </w:style>
  <w:style w:type="paragraph" w:styleId="aa">
    <w:name w:val="Normal (Web)"/>
    <w:basedOn w:val="a"/>
    <w:uiPriority w:val="99"/>
    <w:semiHidden/>
    <w:unhideWhenUsed/>
    <w:rsid w:val="0094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D3E7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3E7D"/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7D3E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C91C-50F7-4A8A-A8CC-42DCBE63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</dc:creator>
  <cp:lastModifiedBy>Екатерина</cp:lastModifiedBy>
  <cp:revision>2</cp:revision>
  <cp:lastPrinted>2019-12-13T12:20:00Z</cp:lastPrinted>
  <dcterms:created xsi:type="dcterms:W3CDTF">2019-12-13T12:20:00Z</dcterms:created>
  <dcterms:modified xsi:type="dcterms:W3CDTF">2019-12-13T12:20:00Z</dcterms:modified>
</cp:coreProperties>
</file>